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E7C6F" w14:textId="42B0A28C" w:rsidR="0074398A" w:rsidRPr="001F1759" w:rsidRDefault="001F1759" w:rsidP="001F1759">
      <w:pPr>
        <w:pStyle w:val="ConsPlusTitle"/>
        <w:widowControl/>
        <w:ind w:left="4536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B3CEE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Pr="001F175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РИЛОЖЕНИЕ </w:t>
      </w:r>
      <w:r w:rsidR="0074398A" w:rsidRPr="001F1759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</w:p>
    <w:p w14:paraId="03EE6FE8" w14:textId="77777777" w:rsidR="002B3CEE" w:rsidRDefault="002B3CEE" w:rsidP="001F1759">
      <w:pPr>
        <w:pStyle w:val="ConsPlusTitle"/>
        <w:widowControl/>
        <w:ind w:left="4536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AC867E8" w14:textId="3C437BBA" w:rsidR="001F1759" w:rsidRPr="001F1759" w:rsidRDefault="001F1759" w:rsidP="001F1759">
      <w:pPr>
        <w:pStyle w:val="ConsPlusTitle"/>
        <w:widowControl/>
        <w:ind w:left="4536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F1759">
        <w:rPr>
          <w:rFonts w:ascii="Times New Roman" w:hAnsi="Times New Roman" w:cs="Times New Roman"/>
          <w:b w:val="0"/>
          <w:bCs w:val="0"/>
          <w:sz w:val="28"/>
          <w:szCs w:val="28"/>
        </w:rPr>
        <w:t>УТВЕРЖДЕН</w:t>
      </w:r>
    </w:p>
    <w:p w14:paraId="496875F5" w14:textId="0F563628" w:rsidR="0074398A" w:rsidRPr="001F1759" w:rsidRDefault="0074398A" w:rsidP="001F1759">
      <w:pPr>
        <w:pStyle w:val="ConsPlusTitle"/>
        <w:widowControl/>
        <w:ind w:left="4536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F1759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постановлени</w:t>
      </w:r>
      <w:r w:rsidR="001F1759" w:rsidRPr="001F1759">
        <w:rPr>
          <w:rFonts w:ascii="Times New Roman" w:hAnsi="Times New Roman" w:cs="Times New Roman"/>
          <w:b w:val="0"/>
          <w:bCs w:val="0"/>
          <w:sz w:val="28"/>
          <w:szCs w:val="28"/>
        </w:rPr>
        <w:t>ем</w:t>
      </w:r>
      <w:r w:rsidRPr="001F175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администрации</w:t>
      </w:r>
    </w:p>
    <w:p w14:paraId="4782045B" w14:textId="5F519B27" w:rsidR="0074398A" w:rsidRPr="001F1759" w:rsidRDefault="0074398A" w:rsidP="001F1759">
      <w:pPr>
        <w:pStyle w:val="ConsPlusTitle"/>
        <w:widowControl/>
        <w:ind w:left="4536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F1759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образования</w:t>
      </w:r>
    </w:p>
    <w:p w14:paraId="00C69327" w14:textId="269EA4A7" w:rsidR="0074398A" w:rsidRPr="001F1759" w:rsidRDefault="0074398A" w:rsidP="001F1759">
      <w:pPr>
        <w:pStyle w:val="ConsPlusTitle"/>
        <w:widowControl/>
        <w:ind w:left="4536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F1759">
        <w:rPr>
          <w:rFonts w:ascii="Times New Roman" w:hAnsi="Times New Roman" w:cs="Times New Roman"/>
          <w:b w:val="0"/>
          <w:bCs w:val="0"/>
          <w:sz w:val="28"/>
          <w:szCs w:val="28"/>
        </w:rPr>
        <w:t>Ногликский муниципальный округ Сахалинской области</w:t>
      </w:r>
    </w:p>
    <w:p w14:paraId="149B59A0" w14:textId="25FFFB2B" w:rsidR="0074398A" w:rsidRPr="001F1759" w:rsidRDefault="00C6710D" w:rsidP="001F1759">
      <w:pPr>
        <w:pStyle w:val="ConsPlusTitle"/>
        <w:widowControl/>
        <w:ind w:left="4536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74398A" w:rsidRPr="001F1759">
        <w:rPr>
          <w:rFonts w:ascii="Times New Roman" w:hAnsi="Times New Roman" w:cs="Times New Roman"/>
          <w:b w:val="0"/>
          <w:bCs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17 июня 2026 года</w:t>
      </w:r>
      <w:r w:rsidR="0074398A" w:rsidRPr="001F175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367</w:t>
      </w:r>
      <w:bookmarkStart w:id="0" w:name="_GoBack"/>
      <w:bookmarkEnd w:id="0"/>
    </w:p>
    <w:p w14:paraId="26CA1A48" w14:textId="77777777" w:rsidR="0074398A" w:rsidRDefault="0074398A" w:rsidP="0074398A">
      <w:pPr>
        <w:pStyle w:val="ac"/>
        <w:tabs>
          <w:tab w:val="left" w:pos="708"/>
        </w:tabs>
        <w:spacing w:before="120" w:after="240"/>
        <w:jc w:val="right"/>
        <w:rPr>
          <w:b/>
          <w:sz w:val="26"/>
          <w:szCs w:val="26"/>
        </w:rPr>
      </w:pPr>
    </w:p>
    <w:p w14:paraId="0956F0C7" w14:textId="77777777" w:rsidR="003A3EB8" w:rsidRPr="003A3EB8" w:rsidRDefault="003A3EB8" w:rsidP="003A3EB8">
      <w:pPr>
        <w:pStyle w:val="ac"/>
        <w:tabs>
          <w:tab w:val="left" w:pos="708"/>
        </w:tabs>
        <w:jc w:val="center"/>
        <w:rPr>
          <w:bCs/>
          <w:sz w:val="28"/>
          <w:szCs w:val="28"/>
        </w:rPr>
      </w:pPr>
      <w:r w:rsidRPr="003A3EB8">
        <w:rPr>
          <w:bCs/>
          <w:sz w:val="28"/>
          <w:szCs w:val="28"/>
        </w:rPr>
        <w:t>СОСТАВ</w:t>
      </w:r>
    </w:p>
    <w:p w14:paraId="325EF6C0" w14:textId="72B06696" w:rsidR="0074398A" w:rsidRPr="003A3EB8" w:rsidRDefault="0074398A" w:rsidP="003A3EB8">
      <w:pPr>
        <w:pStyle w:val="ac"/>
        <w:tabs>
          <w:tab w:val="left" w:pos="708"/>
        </w:tabs>
        <w:jc w:val="center"/>
        <w:rPr>
          <w:bCs/>
          <w:sz w:val="28"/>
          <w:szCs w:val="28"/>
        </w:rPr>
      </w:pPr>
      <w:r w:rsidRPr="003A3EB8">
        <w:rPr>
          <w:bCs/>
          <w:sz w:val="28"/>
          <w:szCs w:val="28"/>
        </w:rPr>
        <w:t xml:space="preserve"> комиссии по </w:t>
      </w:r>
      <w:r w:rsidRPr="003A3EB8">
        <w:rPr>
          <w:rFonts w:cs="Arial"/>
          <w:bCs/>
          <w:sz w:val="28"/>
          <w:szCs w:val="28"/>
        </w:rPr>
        <w:t xml:space="preserve">отбору органом опеки и попечительства организаций </w:t>
      </w:r>
      <w:r w:rsidR="00D4361C">
        <w:rPr>
          <w:rFonts w:cs="Arial"/>
          <w:bCs/>
          <w:sz w:val="28"/>
          <w:szCs w:val="28"/>
        </w:rPr>
        <w:br/>
      </w:r>
      <w:r w:rsidRPr="003A3EB8">
        <w:rPr>
          <w:rFonts w:cs="Arial"/>
          <w:bCs/>
          <w:sz w:val="28"/>
          <w:szCs w:val="28"/>
        </w:rPr>
        <w:t xml:space="preserve">для осуществления отдельных полномочий органа опеки и попечительства </w:t>
      </w:r>
      <w:r w:rsidR="00D4361C">
        <w:rPr>
          <w:rFonts w:cs="Arial"/>
          <w:bCs/>
          <w:sz w:val="28"/>
          <w:szCs w:val="28"/>
        </w:rPr>
        <w:br/>
      </w:r>
      <w:r w:rsidRPr="003A3EB8">
        <w:rPr>
          <w:rFonts w:cs="Arial"/>
          <w:bCs/>
          <w:sz w:val="28"/>
          <w:szCs w:val="28"/>
        </w:rPr>
        <w:t>в отношении совершеннолетних недееспособных или не полностью дееспособных граждан</w:t>
      </w:r>
    </w:p>
    <w:p w14:paraId="3C1B4E53" w14:textId="79603BCF" w:rsidR="0074398A" w:rsidRDefault="0074398A" w:rsidP="0074398A">
      <w:pPr>
        <w:pStyle w:val="Standard"/>
        <w:tabs>
          <w:tab w:val="left" w:pos="567"/>
        </w:tabs>
        <w:jc w:val="both"/>
        <w:rPr>
          <w:sz w:val="26"/>
          <w:szCs w:val="26"/>
          <w:shd w:val="clear" w:color="auto" w:fill="FFFFFF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083"/>
      </w:tblGrid>
      <w:tr w:rsidR="00A60664" w:rsidRPr="00951CCE" w14:paraId="3423A69F" w14:textId="77777777" w:rsidTr="00527789">
        <w:tc>
          <w:tcPr>
            <w:tcW w:w="3261" w:type="dxa"/>
          </w:tcPr>
          <w:p w14:paraId="22F68E41" w14:textId="16BE402B" w:rsidR="00A60664" w:rsidRPr="00951CCE" w:rsidRDefault="00A60664" w:rsidP="0052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 w:type="page"/>
            </w:r>
            <w:r w:rsidRPr="00A6066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Председатель комиссии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</w:p>
        </w:tc>
        <w:tc>
          <w:tcPr>
            <w:tcW w:w="6083" w:type="dxa"/>
          </w:tcPr>
          <w:p w14:paraId="67BC0BF5" w14:textId="706FC043" w:rsidR="00A60664" w:rsidRPr="00951CCE" w:rsidRDefault="00A60664" w:rsidP="00527789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вице-</w:t>
            </w: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мэр муниципального образования Ногликский муниципальный округ Сахалинской области;</w:t>
            </w:r>
          </w:p>
        </w:tc>
      </w:tr>
      <w:tr w:rsidR="00A60664" w:rsidRPr="00951CCE" w14:paraId="3CE70876" w14:textId="77777777" w:rsidTr="00527789">
        <w:tc>
          <w:tcPr>
            <w:tcW w:w="3261" w:type="dxa"/>
          </w:tcPr>
          <w:p w14:paraId="56BBFBD3" w14:textId="2736CFC5" w:rsidR="00A60664" w:rsidRPr="00951CCE" w:rsidRDefault="00A60664" w:rsidP="0052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066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Заместитель председателя комиссии</w:t>
            </w: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</w:p>
        </w:tc>
        <w:tc>
          <w:tcPr>
            <w:tcW w:w="6083" w:type="dxa"/>
          </w:tcPr>
          <w:p w14:paraId="04B8B43C" w14:textId="391367E6" w:rsidR="00A60664" w:rsidRPr="00951CCE" w:rsidRDefault="00A60664" w:rsidP="00527789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="0070287A"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начальник отдела культуры, спорта, молодежной и социальной политики, туризма и КМНС Департамента социальной политики администрации муниципального образования Ногликский муниципальный округ Сахалинской области</w:t>
            </w:r>
            <w:r w:rsidR="006B66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70287A"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либо лицо, его заменяющее</w:t>
            </w: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;</w:t>
            </w:r>
          </w:p>
        </w:tc>
      </w:tr>
      <w:tr w:rsidR="00A60664" w:rsidRPr="00951CCE" w14:paraId="7E2EA1AA" w14:textId="77777777" w:rsidTr="00527789">
        <w:tc>
          <w:tcPr>
            <w:tcW w:w="3261" w:type="dxa"/>
          </w:tcPr>
          <w:p w14:paraId="40DBFAC0" w14:textId="77777777" w:rsidR="00A60664" w:rsidRPr="00951CCE" w:rsidRDefault="00A60664" w:rsidP="0052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Секретарь рабочей группы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</w:p>
        </w:tc>
        <w:tc>
          <w:tcPr>
            <w:tcW w:w="6083" w:type="dxa"/>
          </w:tcPr>
          <w:p w14:paraId="522F5DCF" w14:textId="0FE94297" w:rsidR="00A60664" w:rsidRPr="00951CCE" w:rsidRDefault="00A60664" w:rsidP="00527789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менеджер</w:t>
            </w:r>
            <w:r w:rsidR="00303A7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(по социальным вопросам)</w:t>
            </w: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отдела культуры, спорта, молодежной и социальной политики, туризма и КМНС Департамента социальной политики администрации муниципального образования Ногликский муниципальный округ Сахалинской области</w:t>
            </w:r>
            <w:r w:rsidR="006B66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10140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10140C"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либо лицо, его заменяющее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;</w:t>
            </w:r>
          </w:p>
        </w:tc>
      </w:tr>
      <w:tr w:rsidR="00A60664" w:rsidRPr="00951CCE" w14:paraId="4E9AB618" w14:textId="77777777" w:rsidTr="00527789">
        <w:tc>
          <w:tcPr>
            <w:tcW w:w="9344" w:type="dxa"/>
            <w:gridSpan w:val="2"/>
          </w:tcPr>
          <w:p w14:paraId="5DFD044C" w14:textId="77777777" w:rsidR="00A60664" w:rsidRPr="00951CCE" w:rsidRDefault="00A60664" w:rsidP="0052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A60664" w:rsidRPr="00951CCE" w14:paraId="2C18F76B" w14:textId="77777777" w:rsidTr="00527789">
        <w:tc>
          <w:tcPr>
            <w:tcW w:w="3261" w:type="dxa"/>
          </w:tcPr>
          <w:p w14:paraId="2048926F" w14:textId="77777777" w:rsidR="00A60664" w:rsidRPr="00951CCE" w:rsidRDefault="00A60664" w:rsidP="005277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1B266C64" w14:textId="58DC2F39" w:rsidR="00A60664" w:rsidRPr="00951CCE" w:rsidRDefault="00A60664" w:rsidP="00A96E9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="001737D7"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начальник отдела образования Департамента социальной политики администрации муниципального образования Ногликский муниципальный округ Сахалинской области</w:t>
            </w:r>
            <w:r w:rsidR="006B66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1737D7"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либо лицо, его заменяющее</w:t>
            </w: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;</w:t>
            </w:r>
          </w:p>
        </w:tc>
      </w:tr>
      <w:tr w:rsidR="00A60664" w:rsidRPr="00951CCE" w14:paraId="2CE1560E" w14:textId="77777777" w:rsidTr="00527789">
        <w:tc>
          <w:tcPr>
            <w:tcW w:w="3261" w:type="dxa"/>
          </w:tcPr>
          <w:p w14:paraId="54D89B76" w14:textId="77777777" w:rsidR="00A60664" w:rsidRPr="00951CCE" w:rsidRDefault="00A60664" w:rsidP="005277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14D0E4AC" w14:textId="1D02526E" w:rsidR="00A60664" w:rsidRPr="00951CCE" w:rsidRDefault="00A60664" w:rsidP="00527789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="001737D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ведущий консультант </w:t>
            </w:r>
            <w:r w:rsidR="00303A7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(по правовому обеспечению) </w:t>
            </w:r>
            <w:r w:rsidR="001737D7"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Департамента социальной политики администрации муниципального образования Ногликский муниципальный округ Сахалинской области либо лицо, его заменяющее</w:t>
            </w:r>
            <w:r w:rsidR="001F17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</w:tr>
    </w:tbl>
    <w:p w14:paraId="6AD7D579" w14:textId="77777777" w:rsidR="00A60664" w:rsidRDefault="00A60664" w:rsidP="0074398A">
      <w:pPr>
        <w:pStyle w:val="Standard"/>
        <w:tabs>
          <w:tab w:val="left" w:pos="567"/>
        </w:tabs>
        <w:jc w:val="both"/>
        <w:rPr>
          <w:sz w:val="26"/>
          <w:szCs w:val="26"/>
        </w:rPr>
      </w:pPr>
    </w:p>
    <w:p w14:paraId="751BE036" w14:textId="77777777" w:rsidR="00DF3435" w:rsidRDefault="00DF3435"/>
    <w:sectPr w:rsidR="00DF3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435"/>
    <w:rsid w:val="0003172F"/>
    <w:rsid w:val="00043ADD"/>
    <w:rsid w:val="0010140C"/>
    <w:rsid w:val="001737D7"/>
    <w:rsid w:val="001D774B"/>
    <w:rsid w:val="001F1759"/>
    <w:rsid w:val="002857CA"/>
    <w:rsid w:val="002B3CEE"/>
    <w:rsid w:val="00303A73"/>
    <w:rsid w:val="003A3EB8"/>
    <w:rsid w:val="00527789"/>
    <w:rsid w:val="006A0298"/>
    <w:rsid w:val="006B660A"/>
    <w:rsid w:val="0070287A"/>
    <w:rsid w:val="0074398A"/>
    <w:rsid w:val="00A60664"/>
    <w:rsid w:val="00A96E9E"/>
    <w:rsid w:val="00C6710D"/>
    <w:rsid w:val="00D4361C"/>
    <w:rsid w:val="00DF3435"/>
    <w:rsid w:val="00E1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0F122"/>
  <w15:chartTrackingRefBased/>
  <w15:docId w15:val="{8D20A8AE-F5DE-470D-8B57-A7836209D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34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34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34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34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34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34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34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34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34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34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34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34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343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343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343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343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343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343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34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34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34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34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34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343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F34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F343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F34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F343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F3435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semiHidden/>
    <w:unhideWhenUsed/>
    <w:rsid w:val="0074398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Cambria Math" w:hAnsi="Times New Roman" w:cs="Times New Roman"/>
      <w:sz w:val="20"/>
      <w:szCs w:val="20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semiHidden/>
    <w:rsid w:val="0074398A"/>
    <w:rPr>
      <w:rFonts w:ascii="Times New Roman" w:eastAsia="Cambria Math" w:hAnsi="Times New Roman" w:cs="Times New Roman"/>
      <w:sz w:val="20"/>
      <w:szCs w:val="20"/>
      <w:lang w:eastAsia="ru-RU"/>
      <w14:ligatures w14:val="none"/>
    </w:rPr>
  </w:style>
  <w:style w:type="paragraph" w:customStyle="1" w:styleId="Standard">
    <w:name w:val="Standard"/>
    <w:qFormat/>
    <w:rsid w:val="0074398A"/>
    <w:pPr>
      <w:widowControl w:val="0"/>
      <w:suppressAutoHyphens/>
      <w:spacing w:after="0" w:line="240" w:lineRule="auto"/>
    </w:pPr>
    <w:rPr>
      <w:rFonts w:ascii="Times New Roman" w:eastAsia="Cambria Math" w:hAnsi="Times New Roman" w:cs="Times New Roman"/>
      <w:sz w:val="28"/>
      <w:lang w:eastAsia="zh-CN" w:bidi="hi-IN"/>
      <w14:ligatures w14:val="none"/>
    </w:rPr>
  </w:style>
  <w:style w:type="paragraph" w:customStyle="1" w:styleId="ConsPlusTitle">
    <w:name w:val="ConsPlusTitle"/>
    <w:qFormat/>
    <w:rsid w:val="0074398A"/>
    <w:pPr>
      <w:widowControl w:val="0"/>
      <w:suppressAutoHyphens/>
      <w:spacing w:after="0" w:line="240" w:lineRule="auto"/>
    </w:pPr>
    <w:rPr>
      <w:rFonts w:ascii="Arial" w:eastAsia="Cambria Math" w:hAnsi="Arial" w:cs="Arial"/>
      <w:b/>
      <w:bCs/>
      <w:sz w:val="20"/>
      <w:szCs w:val="20"/>
      <w:lang w:eastAsia="zh-CN"/>
      <w14:ligatures w14:val="none"/>
    </w:rPr>
  </w:style>
  <w:style w:type="paragraph" w:customStyle="1" w:styleId="ae">
    <w:name w:val="Содержимое таблицы"/>
    <w:basedOn w:val="Standard"/>
    <w:qFormat/>
    <w:rsid w:val="0074398A"/>
  </w:style>
  <w:style w:type="table" w:styleId="af">
    <w:name w:val="Table Grid"/>
    <w:basedOn w:val="a1"/>
    <w:uiPriority w:val="39"/>
    <w:rsid w:val="00A60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C67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671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А. Степура</dc:creator>
  <cp:keywords/>
  <dc:description/>
  <cp:lastModifiedBy>Жанна С. Соколова</cp:lastModifiedBy>
  <cp:revision>13</cp:revision>
  <cp:lastPrinted>2026-06-17T00:03:00Z</cp:lastPrinted>
  <dcterms:created xsi:type="dcterms:W3CDTF">2026-06-02T01:48:00Z</dcterms:created>
  <dcterms:modified xsi:type="dcterms:W3CDTF">2026-06-17T00:03:00Z</dcterms:modified>
</cp:coreProperties>
</file>